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50B7" w14:textId="77777777" w:rsidR="00B53E17" w:rsidRPr="00B53E17" w:rsidRDefault="00B53E17" w:rsidP="00B53E17">
      <w:pPr>
        <w:rPr>
          <w:i/>
          <w:iCs/>
        </w:rPr>
      </w:pPr>
      <w:r w:rsidRPr="00B53E17">
        <w:rPr>
          <w:i/>
          <w:iCs/>
        </w:rPr>
        <w:t xml:space="preserve">Below is a premium consulting product page structure designed to position Intelligent Account Qualification (IAQ)™ as a high-value strategic framework — </w:t>
      </w:r>
      <w:proofErr w:type="gramStart"/>
      <w:r w:rsidRPr="00B53E17">
        <w:rPr>
          <w:i/>
          <w:iCs/>
        </w:rPr>
        <w:t>similar to</w:t>
      </w:r>
      <w:proofErr w:type="gramEnd"/>
      <w:r w:rsidRPr="00B53E17">
        <w:rPr>
          <w:i/>
          <w:iCs/>
        </w:rPr>
        <w:t xml:space="preserve"> how Gartner frameworks or McKinsey &amp; Company transformation models are presented.</w:t>
      </w:r>
    </w:p>
    <w:p w14:paraId="012B6C5A" w14:textId="77777777" w:rsidR="00B53E17" w:rsidRPr="00B53E17" w:rsidRDefault="00B53E17" w:rsidP="00B53E17">
      <w:pPr>
        <w:rPr>
          <w:i/>
          <w:iCs/>
        </w:rPr>
      </w:pPr>
      <w:r w:rsidRPr="00B53E17">
        <w:rPr>
          <w:i/>
          <w:iCs/>
        </w:rPr>
        <w:t>The objective is to elevate IAQ from “CRM capability” → “Executive revenue framework.”</w:t>
      </w:r>
      <w:r w:rsidRPr="00B53E17">
        <w:rPr>
          <w:i/>
          <w:iCs/>
        </w:rPr>
        <w:br/>
        <w:t>This structure supports $100K–$250K+ transformation engagements.</w:t>
      </w:r>
    </w:p>
    <w:p w14:paraId="79E87370" w14:textId="77777777" w:rsidR="00B53E17" w:rsidRPr="00B53E17" w:rsidRDefault="00B53E17" w:rsidP="00B53E17">
      <w:r w:rsidRPr="00B53E17">
        <w:pict w14:anchorId="71257C10">
          <v:rect id="_x0000_i1025" style="width:0;height:1.5pt" o:hralign="center" o:hrstd="t" o:hr="t" fillcolor="#a0a0a0" stroked="f"/>
        </w:pict>
      </w:r>
    </w:p>
    <w:p w14:paraId="65A1791C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Intelligent Account Qualification™</w:t>
      </w:r>
    </w:p>
    <w:p w14:paraId="7EB0226D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A Revenue Intelligence Framework for Modern Sales Organizations</w:t>
      </w:r>
    </w:p>
    <w:p w14:paraId="4625A815" w14:textId="77777777" w:rsidR="00B53E17" w:rsidRPr="00B53E17" w:rsidRDefault="00B53E17" w:rsidP="00B53E17">
      <w:r w:rsidRPr="00B53E17">
        <w:pict w14:anchorId="46155684">
          <v:rect id="_x0000_i1026" style="width:0;height:1.5pt" o:hralign="center" o:hrstd="t" o:hr="t" fillcolor="#a0a0a0" stroked="f"/>
        </w:pict>
      </w:r>
    </w:p>
    <w:p w14:paraId="2DAE0A77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HERO SECTION</w:t>
      </w:r>
    </w:p>
    <w:p w14:paraId="08D45319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Intelligent Account Qualification™ (IAQ)</w:t>
      </w:r>
    </w:p>
    <w:p w14:paraId="54848DB8" w14:textId="77777777" w:rsidR="00B53E17" w:rsidRPr="00B53E17" w:rsidRDefault="00B53E17" w:rsidP="00B53E17">
      <w:r w:rsidRPr="00B53E17">
        <w:t xml:space="preserve">Transform Your CRM into a </w:t>
      </w:r>
      <w:r w:rsidRPr="00B53E17">
        <w:rPr>
          <w:b/>
          <w:bCs/>
        </w:rPr>
        <w:t>Revenue Intelligence Engine</w:t>
      </w:r>
    </w:p>
    <w:p w14:paraId="7C3DA90D" w14:textId="77777777" w:rsidR="00B53E17" w:rsidRPr="00B53E17" w:rsidRDefault="00B53E17" w:rsidP="00B53E17">
      <w:r w:rsidRPr="00B53E17">
        <w:t>Most CRM systems track activity.</w:t>
      </w:r>
    </w:p>
    <w:p w14:paraId="648B566D" w14:textId="77777777" w:rsidR="00B53E17" w:rsidRPr="00B53E17" w:rsidRDefault="00B53E17" w:rsidP="00B53E17">
      <w:r w:rsidRPr="00B53E17">
        <w:t xml:space="preserve">Very few help sales organizations </w:t>
      </w:r>
      <w:r w:rsidRPr="00B53E17">
        <w:rPr>
          <w:b/>
          <w:bCs/>
        </w:rPr>
        <w:t xml:space="preserve">identify which </w:t>
      </w:r>
      <w:proofErr w:type="gramStart"/>
      <w:r w:rsidRPr="00B53E17">
        <w:rPr>
          <w:b/>
          <w:bCs/>
        </w:rPr>
        <w:t>accounts</w:t>
      </w:r>
      <w:proofErr w:type="gramEnd"/>
      <w:r w:rsidRPr="00B53E17">
        <w:rPr>
          <w:b/>
          <w:bCs/>
        </w:rPr>
        <w:t xml:space="preserve"> will </w:t>
      </w:r>
      <w:proofErr w:type="gramStart"/>
      <w:r w:rsidRPr="00B53E17">
        <w:rPr>
          <w:b/>
          <w:bCs/>
        </w:rPr>
        <w:t>actually buy</w:t>
      </w:r>
      <w:proofErr w:type="gramEnd"/>
      <w:r w:rsidRPr="00B53E17">
        <w:rPr>
          <w:b/>
          <w:bCs/>
        </w:rPr>
        <w:t>.</w:t>
      </w:r>
    </w:p>
    <w:p w14:paraId="507F736E" w14:textId="77777777" w:rsidR="00B53E17" w:rsidRPr="00B53E17" w:rsidRDefault="00B53E17" w:rsidP="00B53E17">
      <w:r w:rsidRPr="00B53E17">
        <w:t xml:space="preserve">The </w:t>
      </w:r>
      <w:r w:rsidRPr="00B53E17">
        <w:rPr>
          <w:b/>
          <w:bCs/>
        </w:rPr>
        <w:t>IAQ Framework™</w:t>
      </w:r>
      <w:r w:rsidRPr="00B53E17">
        <w:t xml:space="preserve"> restructures your pipeline around </w:t>
      </w:r>
      <w:r w:rsidRPr="00B53E17">
        <w:rPr>
          <w:b/>
          <w:bCs/>
        </w:rPr>
        <w:t>qualification intelligence</w:t>
      </w:r>
      <w:r w:rsidRPr="00B53E17">
        <w:t>, enabling sales leaders to:</w:t>
      </w:r>
    </w:p>
    <w:p w14:paraId="447C2903" w14:textId="77777777" w:rsidR="00B53E17" w:rsidRPr="00B53E17" w:rsidRDefault="00B53E17" w:rsidP="00B53E17">
      <w:r w:rsidRPr="00B53E17">
        <w:t>• Identify high-probability accounts earlier</w:t>
      </w:r>
      <w:r w:rsidRPr="00B53E17">
        <w:br/>
        <w:t>• Eliminate unqualified pipeline noise</w:t>
      </w:r>
      <w:r w:rsidRPr="00B53E17">
        <w:br/>
        <w:t>• Increase win rates and forecast accuracy</w:t>
      </w:r>
      <w:r w:rsidRPr="00B53E17">
        <w:br/>
        <w:t>• Focus seller time on revenue-producing opportunities</w:t>
      </w:r>
    </w:p>
    <w:p w14:paraId="6A3E4110" w14:textId="77777777" w:rsidR="00B53E17" w:rsidRPr="00B53E17" w:rsidRDefault="00B53E17" w:rsidP="00B53E17">
      <w:r w:rsidRPr="00B53E17">
        <w:t>Organizations implementing IAQ typically experience:</w:t>
      </w:r>
    </w:p>
    <w:p w14:paraId="7152EF02" w14:textId="77777777" w:rsidR="00B53E17" w:rsidRPr="00B53E17" w:rsidRDefault="00B53E17" w:rsidP="00B53E17">
      <w:r w:rsidRPr="00B53E17">
        <w:rPr>
          <w:b/>
          <w:bCs/>
        </w:rPr>
        <w:t>30-50% pipeline cleanup</w:t>
      </w:r>
      <w:r w:rsidRPr="00B53E17">
        <w:br/>
      </w:r>
      <w:r w:rsidRPr="00B53E17">
        <w:rPr>
          <w:b/>
          <w:bCs/>
        </w:rPr>
        <w:t>20-35% faster sales cycles</w:t>
      </w:r>
      <w:r w:rsidRPr="00B53E17">
        <w:br/>
      </w:r>
      <w:r w:rsidRPr="00B53E17">
        <w:rPr>
          <w:b/>
          <w:bCs/>
        </w:rPr>
        <w:t>Significant improvements in forecast reliability</w:t>
      </w:r>
    </w:p>
    <w:p w14:paraId="15A804A8" w14:textId="77777777" w:rsidR="00B53E17" w:rsidRPr="00B53E17" w:rsidRDefault="00B53E17" w:rsidP="00B53E17">
      <w:r w:rsidRPr="00B53E17">
        <w:rPr>
          <w:b/>
          <w:bCs/>
        </w:rPr>
        <w:t>CTA</w:t>
      </w:r>
    </w:p>
    <w:p w14:paraId="69C76E48" w14:textId="77777777" w:rsidR="00B53E17" w:rsidRPr="00B53E17" w:rsidRDefault="00B53E17" w:rsidP="00B53E17">
      <w:r w:rsidRPr="00B53E17">
        <w:t>Request an IAQ Executive Briefing</w:t>
      </w:r>
    </w:p>
    <w:p w14:paraId="22DEA46A" w14:textId="77777777" w:rsidR="00B53E17" w:rsidRPr="00B53E17" w:rsidRDefault="00B53E17" w:rsidP="00B53E17">
      <w:r w:rsidRPr="00B53E17">
        <w:pict w14:anchorId="3BA4E497">
          <v:rect id="_x0000_i1027" style="width:0;height:1.5pt" o:hralign="center" o:hrstd="t" o:hr="t" fillcolor="#a0a0a0" stroked="f"/>
        </w:pict>
      </w:r>
    </w:p>
    <w:p w14:paraId="52562B55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1</w:t>
      </w:r>
    </w:p>
    <w:p w14:paraId="4EC937E4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The Hidden Crisis in Most Sales Pipelines</w:t>
      </w:r>
    </w:p>
    <w:p w14:paraId="187201C5" w14:textId="77777777" w:rsidR="00B53E17" w:rsidRPr="00B53E17" w:rsidRDefault="00B53E17" w:rsidP="00B53E17">
      <w:r w:rsidRPr="00B53E17">
        <w:lastRenderedPageBreak/>
        <w:t>Despite decades of CRM investment, most sales organizations still suffer from a fundamental issue:</w:t>
      </w:r>
    </w:p>
    <w:p w14:paraId="68BA912B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They cannot accurately qualify accounts.</w:t>
      </w:r>
    </w:p>
    <w:p w14:paraId="58601E13" w14:textId="77777777" w:rsidR="00B53E17" w:rsidRPr="00B53E17" w:rsidRDefault="00B53E17" w:rsidP="00B53E17">
      <w:r w:rsidRPr="00B53E17">
        <w:t>Typical pipeline reality: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2349"/>
      </w:tblGrid>
      <w:tr w:rsidR="00B53E17" w:rsidRPr="00B53E17" w14:paraId="53108B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6E979D" w14:textId="77777777" w:rsidR="00B53E17" w:rsidRPr="00B53E17" w:rsidRDefault="00B53E17" w:rsidP="00B53E17">
            <w:pPr>
              <w:rPr>
                <w:b/>
                <w:bCs/>
              </w:rPr>
            </w:pPr>
            <w:r w:rsidRPr="00B53E17">
              <w:rPr>
                <w:b/>
                <w:bCs/>
              </w:rPr>
              <w:t>Pipeline Issue</w:t>
            </w:r>
          </w:p>
        </w:tc>
        <w:tc>
          <w:tcPr>
            <w:tcW w:w="0" w:type="auto"/>
            <w:vAlign w:val="center"/>
            <w:hideMark/>
          </w:tcPr>
          <w:p w14:paraId="7FBB64A2" w14:textId="77777777" w:rsidR="00B53E17" w:rsidRPr="00B53E17" w:rsidRDefault="00B53E17" w:rsidP="00B53E17">
            <w:pPr>
              <w:rPr>
                <w:b/>
                <w:bCs/>
              </w:rPr>
            </w:pPr>
            <w:r w:rsidRPr="00B53E17">
              <w:rPr>
                <w:b/>
                <w:bCs/>
              </w:rPr>
              <w:t>Impact</w:t>
            </w:r>
          </w:p>
        </w:tc>
      </w:tr>
      <w:tr w:rsidR="00B53E17" w:rsidRPr="00B53E17" w14:paraId="30A3B3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ED437" w14:textId="77777777" w:rsidR="00B53E17" w:rsidRPr="00B53E17" w:rsidRDefault="00B53E17" w:rsidP="00B53E17">
            <w:r w:rsidRPr="00B53E17">
              <w:t>60-80% of pipeline unqualified</w:t>
            </w:r>
          </w:p>
        </w:tc>
        <w:tc>
          <w:tcPr>
            <w:tcW w:w="0" w:type="auto"/>
            <w:vAlign w:val="center"/>
            <w:hideMark/>
          </w:tcPr>
          <w:p w14:paraId="65B01F0A" w14:textId="77777777" w:rsidR="00B53E17" w:rsidRPr="00B53E17" w:rsidRDefault="00B53E17" w:rsidP="00B53E17">
            <w:r w:rsidRPr="00B53E17">
              <w:t>Wasted sales effort</w:t>
            </w:r>
          </w:p>
        </w:tc>
      </w:tr>
      <w:tr w:rsidR="00B53E17" w:rsidRPr="00B53E17" w14:paraId="3090B0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6380F" w14:textId="77777777" w:rsidR="00B53E17" w:rsidRPr="00B53E17" w:rsidRDefault="00B53E17" w:rsidP="00B53E17">
            <w:r w:rsidRPr="00B53E17">
              <w:t>Deals without decision authority</w:t>
            </w:r>
          </w:p>
        </w:tc>
        <w:tc>
          <w:tcPr>
            <w:tcW w:w="0" w:type="auto"/>
            <w:vAlign w:val="center"/>
            <w:hideMark/>
          </w:tcPr>
          <w:p w14:paraId="3C414F6C" w14:textId="77777777" w:rsidR="00B53E17" w:rsidRPr="00B53E17" w:rsidRDefault="00B53E17" w:rsidP="00B53E17">
            <w:r w:rsidRPr="00B53E17">
              <w:t>Late-stage losses</w:t>
            </w:r>
          </w:p>
        </w:tc>
      </w:tr>
      <w:tr w:rsidR="00B53E17" w:rsidRPr="00B53E17" w14:paraId="309A4F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D2B65" w14:textId="77777777" w:rsidR="00B53E17" w:rsidRPr="00B53E17" w:rsidRDefault="00B53E17" w:rsidP="00B53E17">
            <w:r w:rsidRPr="00B53E17">
              <w:t>Opportunities without business pain</w:t>
            </w:r>
          </w:p>
        </w:tc>
        <w:tc>
          <w:tcPr>
            <w:tcW w:w="0" w:type="auto"/>
            <w:vAlign w:val="center"/>
            <w:hideMark/>
          </w:tcPr>
          <w:p w14:paraId="2936A666" w14:textId="77777777" w:rsidR="00B53E17" w:rsidRPr="00B53E17" w:rsidRDefault="00B53E17" w:rsidP="00B53E17">
            <w:r w:rsidRPr="00B53E17">
              <w:t>Long sales cycles</w:t>
            </w:r>
          </w:p>
        </w:tc>
      </w:tr>
      <w:tr w:rsidR="00B53E17" w:rsidRPr="00B53E17" w14:paraId="7496FD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20CCE" w14:textId="77777777" w:rsidR="00B53E17" w:rsidRPr="00B53E17" w:rsidRDefault="00B53E17" w:rsidP="00B53E17">
            <w:r w:rsidRPr="00B53E17">
              <w:t>Poor pipeline visibility</w:t>
            </w:r>
          </w:p>
        </w:tc>
        <w:tc>
          <w:tcPr>
            <w:tcW w:w="0" w:type="auto"/>
            <w:vAlign w:val="center"/>
            <w:hideMark/>
          </w:tcPr>
          <w:p w14:paraId="3D11F2A8" w14:textId="77777777" w:rsidR="00B53E17" w:rsidRPr="00B53E17" w:rsidRDefault="00B53E17" w:rsidP="00B53E17">
            <w:r w:rsidRPr="00B53E17">
              <w:t>Unreliable forecasting</w:t>
            </w:r>
          </w:p>
        </w:tc>
      </w:tr>
    </w:tbl>
    <w:p w14:paraId="5F7DB758" w14:textId="77777777" w:rsidR="00B53E17" w:rsidRPr="00B53E17" w:rsidRDefault="00B53E17" w:rsidP="00B53E17">
      <w:r w:rsidRPr="00B53E17">
        <w:t>The problem is not CRM.</w:t>
      </w:r>
    </w:p>
    <w:p w14:paraId="74EF8EFF" w14:textId="77777777" w:rsidR="00B53E17" w:rsidRPr="00B53E17" w:rsidRDefault="00B53E17" w:rsidP="00B53E17">
      <w:r w:rsidRPr="00B53E17">
        <w:t xml:space="preserve">The problem is </w:t>
      </w:r>
      <w:r w:rsidRPr="00B53E17">
        <w:rPr>
          <w:b/>
          <w:bCs/>
        </w:rPr>
        <w:t>lack of a structured qualification system.</w:t>
      </w:r>
    </w:p>
    <w:p w14:paraId="254DB949" w14:textId="77777777" w:rsidR="00B53E17" w:rsidRPr="00B53E17" w:rsidRDefault="00B53E17" w:rsidP="00B53E17">
      <w:r w:rsidRPr="00B53E17">
        <w:pict w14:anchorId="3FE23824">
          <v:rect id="_x0000_i1028" style="width:0;height:1.5pt" o:hralign="center" o:hrstd="t" o:hr="t" fillcolor="#a0a0a0" stroked="f"/>
        </w:pict>
      </w:r>
    </w:p>
    <w:p w14:paraId="31C9E7AF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2</w:t>
      </w:r>
    </w:p>
    <w:p w14:paraId="29C9E6F6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Introducing the IAQ Framework™</w:t>
      </w:r>
    </w:p>
    <w:p w14:paraId="41AE42A9" w14:textId="77777777" w:rsidR="00B53E17" w:rsidRPr="00B53E17" w:rsidRDefault="00B53E17" w:rsidP="00B53E17">
      <w:r w:rsidRPr="00B53E17">
        <w:t xml:space="preserve">The </w:t>
      </w:r>
      <w:r w:rsidRPr="00B53E17">
        <w:rPr>
          <w:b/>
          <w:bCs/>
        </w:rPr>
        <w:t>Intelligent Account Qualification Framework™</w:t>
      </w:r>
      <w:r w:rsidRPr="00B53E17">
        <w:t xml:space="preserve"> provides a structured system for diagnosing account viability before significant sales resources are committed.</w:t>
      </w:r>
    </w:p>
    <w:p w14:paraId="55401852" w14:textId="77777777" w:rsidR="00B53E17" w:rsidRPr="00B53E17" w:rsidRDefault="00B53E17" w:rsidP="00B53E17">
      <w:r w:rsidRPr="00B53E17">
        <w:t xml:space="preserve">IAQ transforms CRM from a </w:t>
      </w:r>
      <w:r w:rsidRPr="00B53E17">
        <w:rPr>
          <w:b/>
          <w:bCs/>
        </w:rPr>
        <w:t>recording system</w:t>
      </w:r>
      <w:r w:rsidRPr="00B53E17">
        <w:t xml:space="preserve"> into a </w:t>
      </w:r>
      <w:r w:rsidRPr="00B53E17">
        <w:rPr>
          <w:b/>
          <w:bCs/>
        </w:rPr>
        <w:t>decision intelligence platform</w:t>
      </w:r>
      <w:r w:rsidRPr="00B53E17">
        <w:t>.</w:t>
      </w:r>
    </w:p>
    <w:p w14:paraId="16F1F435" w14:textId="77777777" w:rsidR="00B53E17" w:rsidRPr="00B53E17" w:rsidRDefault="00B53E17" w:rsidP="00B53E17">
      <w:r w:rsidRPr="00B53E17">
        <w:t xml:space="preserve">The framework evaluates opportunities across </w:t>
      </w:r>
      <w:r w:rsidRPr="00B53E17">
        <w:rPr>
          <w:b/>
          <w:bCs/>
        </w:rPr>
        <w:t>six qualification dimensions</w:t>
      </w:r>
      <w:r w:rsidRPr="00B53E17">
        <w:t>:</w:t>
      </w:r>
    </w:p>
    <w:p w14:paraId="5B3256BD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IAQ Qualification Dimensions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3554"/>
      </w:tblGrid>
      <w:tr w:rsidR="00B53E17" w:rsidRPr="00B53E17" w14:paraId="05DA552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36876C" w14:textId="77777777" w:rsidR="00B53E17" w:rsidRPr="00B53E17" w:rsidRDefault="00B53E17" w:rsidP="00B53E17">
            <w:pPr>
              <w:rPr>
                <w:b/>
                <w:bCs/>
              </w:rPr>
            </w:pPr>
            <w:r w:rsidRPr="00B53E17">
              <w:rPr>
                <w:b/>
                <w:bCs/>
              </w:rPr>
              <w:t>Dimension</w:t>
            </w:r>
          </w:p>
        </w:tc>
        <w:tc>
          <w:tcPr>
            <w:tcW w:w="0" w:type="auto"/>
            <w:vAlign w:val="center"/>
            <w:hideMark/>
          </w:tcPr>
          <w:p w14:paraId="07F61041" w14:textId="77777777" w:rsidR="00B53E17" w:rsidRPr="00B53E17" w:rsidRDefault="00B53E17" w:rsidP="00B53E17">
            <w:pPr>
              <w:rPr>
                <w:b/>
                <w:bCs/>
              </w:rPr>
            </w:pPr>
            <w:r w:rsidRPr="00B53E17">
              <w:rPr>
                <w:b/>
                <w:bCs/>
              </w:rPr>
              <w:t>Description</w:t>
            </w:r>
          </w:p>
        </w:tc>
      </w:tr>
      <w:tr w:rsidR="00B53E17" w:rsidRPr="00B53E17" w14:paraId="24236F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23E5F" w14:textId="77777777" w:rsidR="00B53E17" w:rsidRPr="00B53E17" w:rsidRDefault="00B53E17" w:rsidP="00B53E17">
            <w:r w:rsidRPr="00B53E17">
              <w:t>Account Fit</w:t>
            </w:r>
          </w:p>
        </w:tc>
        <w:tc>
          <w:tcPr>
            <w:tcW w:w="0" w:type="auto"/>
            <w:vAlign w:val="center"/>
            <w:hideMark/>
          </w:tcPr>
          <w:p w14:paraId="051F7DA2" w14:textId="77777777" w:rsidR="00B53E17" w:rsidRPr="00B53E17" w:rsidRDefault="00B53E17" w:rsidP="00B53E17">
            <w:r w:rsidRPr="00B53E17">
              <w:t>Ideal customer profile alignment</w:t>
            </w:r>
          </w:p>
        </w:tc>
      </w:tr>
      <w:tr w:rsidR="00B53E17" w:rsidRPr="00B53E17" w14:paraId="11B23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52A5D" w14:textId="77777777" w:rsidR="00B53E17" w:rsidRPr="00B53E17" w:rsidRDefault="00B53E17" w:rsidP="00B53E17">
            <w:r w:rsidRPr="00B53E17">
              <w:t>Business Problem</w:t>
            </w:r>
          </w:p>
        </w:tc>
        <w:tc>
          <w:tcPr>
            <w:tcW w:w="0" w:type="auto"/>
            <w:vAlign w:val="center"/>
            <w:hideMark/>
          </w:tcPr>
          <w:p w14:paraId="6FE72639" w14:textId="77777777" w:rsidR="00B53E17" w:rsidRPr="00B53E17" w:rsidRDefault="00B53E17" w:rsidP="00B53E17">
            <w:r w:rsidRPr="00B53E17">
              <w:t>Urgency and strategic importance</w:t>
            </w:r>
          </w:p>
        </w:tc>
      </w:tr>
      <w:tr w:rsidR="00B53E17" w:rsidRPr="00B53E17" w14:paraId="5B8BDE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C647F" w14:textId="77777777" w:rsidR="00B53E17" w:rsidRPr="00B53E17" w:rsidRDefault="00B53E17" w:rsidP="00B53E17">
            <w:r w:rsidRPr="00B53E17">
              <w:t>Economic Impact</w:t>
            </w:r>
          </w:p>
        </w:tc>
        <w:tc>
          <w:tcPr>
            <w:tcW w:w="0" w:type="auto"/>
            <w:vAlign w:val="center"/>
            <w:hideMark/>
          </w:tcPr>
          <w:p w14:paraId="0B08615D" w14:textId="77777777" w:rsidR="00B53E17" w:rsidRPr="00B53E17" w:rsidRDefault="00B53E17" w:rsidP="00B53E17">
            <w:r w:rsidRPr="00B53E17">
              <w:t>Quantifiable financial value</w:t>
            </w:r>
          </w:p>
        </w:tc>
      </w:tr>
      <w:tr w:rsidR="00B53E17" w:rsidRPr="00B53E17" w14:paraId="205FB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DBE9A" w14:textId="77777777" w:rsidR="00B53E17" w:rsidRPr="00B53E17" w:rsidRDefault="00B53E17" w:rsidP="00B53E17">
            <w:r w:rsidRPr="00B53E17">
              <w:t>Decision Authority</w:t>
            </w:r>
          </w:p>
        </w:tc>
        <w:tc>
          <w:tcPr>
            <w:tcW w:w="0" w:type="auto"/>
            <w:vAlign w:val="center"/>
            <w:hideMark/>
          </w:tcPr>
          <w:p w14:paraId="7EB5D2AA" w14:textId="77777777" w:rsidR="00B53E17" w:rsidRPr="00B53E17" w:rsidRDefault="00B53E17" w:rsidP="00B53E17">
            <w:r w:rsidRPr="00B53E17">
              <w:t>Access to decision makers</w:t>
            </w:r>
          </w:p>
        </w:tc>
      </w:tr>
      <w:tr w:rsidR="00B53E17" w:rsidRPr="00B53E17" w14:paraId="0BE25B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08705" w14:textId="77777777" w:rsidR="00B53E17" w:rsidRPr="00B53E17" w:rsidRDefault="00B53E17" w:rsidP="00B53E17">
            <w:r w:rsidRPr="00B53E17">
              <w:t>Buying Timeline</w:t>
            </w:r>
          </w:p>
        </w:tc>
        <w:tc>
          <w:tcPr>
            <w:tcW w:w="0" w:type="auto"/>
            <w:vAlign w:val="center"/>
            <w:hideMark/>
          </w:tcPr>
          <w:p w14:paraId="1F188CE8" w14:textId="77777777" w:rsidR="00B53E17" w:rsidRPr="00B53E17" w:rsidRDefault="00B53E17" w:rsidP="00B53E17">
            <w:r w:rsidRPr="00B53E17">
              <w:t>Realistic purchasing window</w:t>
            </w:r>
          </w:p>
        </w:tc>
      </w:tr>
      <w:tr w:rsidR="00B53E17" w:rsidRPr="00B53E17" w14:paraId="6187A3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4BD72" w14:textId="77777777" w:rsidR="00B53E17" w:rsidRPr="00B53E17" w:rsidRDefault="00B53E17" w:rsidP="00B53E17">
            <w:r w:rsidRPr="00B53E17">
              <w:lastRenderedPageBreak/>
              <w:t>Competitive Position</w:t>
            </w:r>
          </w:p>
        </w:tc>
        <w:tc>
          <w:tcPr>
            <w:tcW w:w="0" w:type="auto"/>
            <w:vAlign w:val="center"/>
            <w:hideMark/>
          </w:tcPr>
          <w:p w14:paraId="3344629B" w14:textId="77777777" w:rsidR="00B53E17" w:rsidRPr="00B53E17" w:rsidRDefault="00B53E17" w:rsidP="00B53E17">
            <w:r w:rsidRPr="00B53E17">
              <w:t>Probability of winning</w:t>
            </w:r>
          </w:p>
        </w:tc>
      </w:tr>
    </w:tbl>
    <w:p w14:paraId="2BA6EB32" w14:textId="77777777" w:rsidR="00B53E17" w:rsidRPr="00B53E17" w:rsidRDefault="00B53E17" w:rsidP="00B53E17">
      <w:r w:rsidRPr="00B53E17">
        <w:t xml:space="preserve">Each dimension contributes to a </w:t>
      </w:r>
      <w:r w:rsidRPr="00B53E17">
        <w:rPr>
          <w:b/>
          <w:bCs/>
        </w:rPr>
        <w:t>composite IAQ score</w:t>
      </w:r>
      <w:r w:rsidRPr="00B53E17">
        <w:t>, which determines account priority.</w:t>
      </w:r>
    </w:p>
    <w:p w14:paraId="3D99ABB0" w14:textId="77777777" w:rsidR="00B53E17" w:rsidRPr="00B53E17" w:rsidRDefault="00B53E17" w:rsidP="00B53E17">
      <w:r w:rsidRPr="00B53E17">
        <w:pict w14:anchorId="64909B43">
          <v:rect id="_x0000_i1029" style="width:0;height:1.5pt" o:hralign="center" o:hrstd="t" o:hr="t" fillcolor="#a0a0a0" stroked="f"/>
        </w:pict>
      </w:r>
    </w:p>
    <w:p w14:paraId="4B5C6690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3</w:t>
      </w:r>
    </w:p>
    <w:p w14:paraId="32D7842C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The IAQ Qualification Funnel</w:t>
      </w:r>
    </w:p>
    <w:p w14:paraId="10F64801" w14:textId="77777777" w:rsidR="00B53E17" w:rsidRPr="00B53E17" w:rsidRDefault="00B53E17" w:rsidP="00B53E17">
      <w:r w:rsidRPr="00B53E17">
        <w:t xml:space="preserve">Traditional funnels measure </w:t>
      </w:r>
      <w:r w:rsidRPr="00B53E17">
        <w:rPr>
          <w:b/>
          <w:bCs/>
        </w:rPr>
        <w:t>activity progression</w:t>
      </w:r>
      <w:r w:rsidRPr="00B53E17">
        <w:t>.</w:t>
      </w:r>
    </w:p>
    <w:p w14:paraId="533514CC" w14:textId="77777777" w:rsidR="00B53E17" w:rsidRPr="00B53E17" w:rsidRDefault="00B53E17" w:rsidP="00B53E17">
      <w:r w:rsidRPr="00B53E17">
        <w:t xml:space="preserve">The IAQ funnel measures </w:t>
      </w:r>
      <w:r w:rsidRPr="00B53E17">
        <w:rPr>
          <w:b/>
          <w:bCs/>
        </w:rPr>
        <w:t>qualification strength.</w:t>
      </w:r>
    </w:p>
    <w:p w14:paraId="366BA60F" w14:textId="77777777" w:rsidR="00B53E17" w:rsidRPr="00B53E17" w:rsidRDefault="00B53E17" w:rsidP="00B53E17">
      <w:r w:rsidRPr="00B53E17">
        <w:t xml:space="preserve">The IAQ pipeline structure </w:t>
      </w:r>
      <w:proofErr w:type="gramStart"/>
      <w:r w:rsidRPr="00B53E17">
        <w:t>moves accounts</w:t>
      </w:r>
      <w:proofErr w:type="gramEnd"/>
      <w:r w:rsidRPr="00B53E17">
        <w:t xml:space="preserve"> through </w:t>
      </w:r>
      <w:proofErr w:type="gramStart"/>
      <w:r w:rsidRPr="00B53E17">
        <w:t>a structured</w:t>
      </w:r>
      <w:proofErr w:type="gramEnd"/>
      <w:r w:rsidRPr="00B53E17">
        <w:t xml:space="preserve"> progression:</w:t>
      </w:r>
    </w:p>
    <w:p w14:paraId="5ACE6005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IAQ Funnel Stages</w:t>
      </w:r>
    </w:p>
    <w:p w14:paraId="3A46801A" w14:textId="77777777" w:rsidR="00B53E17" w:rsidRPr="00B53E17" w:rsidRDefault="00B53E17" w:rsidP="00B53E17">
      <w:r w:rsidRPr="00B53E17">
        <w:t>Suspects</w:t>
      </w:r>
      <w:r w:rsidRPr="00B53E17">
        <w:br/>
        <w:t>Unqualified Accounts</w:t>
      </w:r>
      <w:r w:rsidRPr="00B53E17">
        <w:br/>
        <w:t>Account Qualified Leads (AQL)</w:t>
      </w:r>
      <w:r w:rsidRPr="00B53E17">
        <w:br/>
        <w:t>Nurture Candidates</w:t>
      </w:r>
      <w:r w:rsidRPr="00B53E17">
        <w:br/>
        <w:t>Short-Term Opportunities</w:t>
      </w:r>
      <w:r w:rsidRPr="00B53E17">
        <w:br/>
        <w:t>Validated Opportunities</w:t>
      </w:r>
      <w:r w:rsidRPr="00B53E17">
        <w:br/>
        <w:t>Closed Revenue</w:t>
      </w:r>
    </w:p>
    <w:p w14:paraId="3DAD2895" w14:textId="77777777" w:rsidR="00B53E17" w:rsidRPr="00B53E17" w:rsidRDefault="00B53E17" w:rsidP="00B53E17">
      <w:r w:rsidRPr="00B53E17">
        <w:t xml:space="preserve">This approach dramatically improves pipeline clarity by ensuring opportunities only advance when </w:t>
      </w:r>
      <w:r w:rsidRPr="00B53E17">
        <w:rPr>
          <w:b/>
          <w:bCs/>
        </w:rPr>
        <w:t>qualification criteria are met.</w:t>
      </w:r>
    </w:p>
    <w:p w14:paraId="36FAAC61" w14:textId="77777777" w:rsidR="00B53E17" w:rsidRPr="00B53E17" w:rsidRDefault="00B53E17" w:rsidP="00B53E17">
      <w:r w:rsidRPr="00B53E17">
        <w:pict w14:anchorId="1AA13F8B">
          <v:rect id="_x0000_i1030" style="width:0;height:1.5pt" o:hralign="center" o:hrstd="t" o:hr="t" fillcolor="#a0a0a0" stroked="f"/>
        </w:pict>
      </w:r>
    </w:p>
    <w:p w14:paraId="49B3CD52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4</w:t>
      </w:r>
    </w:p>
    <w:p w14:paraId="11D89297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The IAQ Scoring Engine</w:t>
      </w:r>
    </w:p>
    <w:p w14:paraId="3C7C6F7E" w14:textId="77777777" w:rsidR="00B53E17" w:rsidRPr="00B53E17" w:rsidRDefault="00B53E17" w:rsidP="00B53E17">
      <w:r w:rsidRPr="00B53E17">
        <w:t xml:space="preserve">IAQ introduces a </w:t>
      </w:r>
      <w:r w:rsidRPr="00B53E17">
        <w:rPr>
          <w:b/>
          <w:bCs/>
        </w:rPr>
        <w:t>quantitative scoring model</w:t>
      </w:r>
      <w:r w:rsidRPr="00B53E17">
        <w:t xml:space="preserve"> that continuously evaluates account viability.</w:t>
      </w:r>
    </w:p>
    <w:p w14:paraId="0CCDF6F0" w14:textId="77777777" w:rsidR="00B53E17" w:rsidRPr="00B53E17" w:rsidRDefault="00B53E17" w:rsidP="00B53E17">
      <w:r w:rsidRPr="00B53E17">
        <w:t>Accounts are assigned a dynamic IAQ score based on:</w:t>
      </w:r>
    </w:p>
    <w:p w14:paraId="54871793" w14:textId="77777777" w:rsidR="00B53E17" w:rsidRPr="00B53E17" w:rsidRDefault="00B53E17" w:rsidP="00B53E17">
      <w:r w:rsidRPr="00B53E17">
        <w:t>• qualification completeness</w:t>
      </w:r>
      <w:r w:rsidRPr="00B53E17">
        <w:br/>
        <w:t>• buyer engagement signals</w:t>
      </w:r>
      <w:r w:rsidRPr="00B53E17">
        <w:br/>
        <w:t>• organizational alignment</w:t>
      </w:r>
      <w:r w:rsidRPr="00B53E17">
        <w:br/>
        <w:t>• competitive positioning</w:t>
      </w:r>
    </w:p>
    <w:p w14:paraId="5DA039B1" w14:textId="77777777" w:rsidR="00B53E17" w:rsidRPr="00B53E17" w:rsidRDefault="00B53E17" w:rsidP="00B53E17">
      <w:r w:rsidRPr="00B53E17">
        <w:lastRenderedPageBreak/>
        <w:t>The IAQ scoring engine allows sales leaders to instantly identify:</w:t>
      </w:r>
    </w:p>
    <w:p w14:paraId="66D22C97" w14:textId="77777777" w:rsidR="00B53E17" w:rsidRPr="00B53E17" w:rsidRDefault="00B53E17" w:rsidP="00B53E17">
      <w:r w:rsidRPr="00B53E17">
        <w:t>• strongest opportunities</w:t>
      </w:r>
      <w:r w:rsidRPr="00B53E17">
        <w:br/>
        <w:t>• stalled deals</w:t>
      </w:r>
      <w:r w:rsidRPr="00B53E17">
        <w:br/>
        <w:t>• false pipeline entries</w:t>
      </w:r>
      <w:r w:rsidRPr="00B53E17">
        <w:br/>
        <w:t>• accounts requiring executive intervention</w:t>
      </w:r>
    </w:p>
    <w:p w14:paraId="28058F46" w14:textId="77777777" w:rsidR="00B53E17" w:rsidRPr="00B53E17" w:rsidRDefault="00B53E17" w:rsidP="00B53E17">
      <w:r w:rsidRPr="00B53E17">
        <w:pict w14:anchorId="370F880B">
          <v:rect id="_x0000_i1031" style="width:0;height:1.5pt" o:hralign="center" o:hrstd="t" o:hr="t" fillcolor="#a0a0a0" stroked="f"/>
        </w:pict>
      </w:r>
    </w:p>
    <w:p w14:paraId="785631EA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5</w:t>
      </w:r>
    </w:p>
    <w:p w14:paraId="1DC5D4C6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IAQ Inside the CRM</w:t>
      </w:r>
    </w:p>
    <w:p w14:paraId="49805FA9" w14:textId="77777777" w:rsidR="00B53E17" w:rsidRPr="00B53E17" w:rsidRDefault="00B53E17" w:rsidP="00B53E17">
      <w:r w:rsidRPr="00B53E17">
        <w:t>IAQ is implemented directly within CRM platforms such as:</w:t>
      </w:r>
    </w:p>
    <w:p w14:paraId="5CE2A4EB" w14:textId="77777777" w:rsidR="00B53E17" w:rsidRPr="00B53E17" w:rsidRDefault="00B53E17" w:rsidP="00B53E17">
      <w:r w:rsidRPr="00B53E17">
        <w:t>• Creatio</w:t>
      </w:r>
      <w:r w:rsidRPr="00B53E17">
        <w:br/>
        <w:t>• Salesforce</w:t>
      </w:r>
      <w:r w:rsidRPr="00B53E17">
        <w:br/>
        <w:t>• HubSpot</w:t>
      </w:r>
    </w:p>
    <w:p w14:paraId="7DDDB2FE" w14:textId="77777777" w:rsidR="00B53E17" w:rsidRPr="00B53E17" w:rsidRDefault="00B53E17" w:rsidP="00B53E17">
      <w:r w:rsidRPr="00B53E17">
        <w:t>Core IAQ CRM capabilities include:</w:t>
      </w:r>
    </w:p>
    <w:p w14:paraId="3D28C27E" w14:textId="77777777" w:rsidR="00B53E17" w:rsidRPr="00B53E17" w:rsidRDefault="00B53E17" w:rsidP="00B53E17">
      <w:r w:rsidRPr="00B53E17">
        <w:rPr>
          <w:b/>
          <w:bCs/>
        </w:rPr>
        <w:t>Account Qualification Scorecards</w:t>
      </w:r>
    </w:p>
    <w:p w14:paraId="5FBA3E4D" w14:textId="77777777" w:rsidR="00B53E17" w:rsidRPr="00B53E17" w:rsidRDefault="00B53E17" w:rsidP="00B53E17">
      <w:r w:rsidRPr="00B53E17">
        <w:t>Visual indicators showing qualification strength across all dimensions.</w:t>
      </w:r>
    </w:p>
    <w:p w14:paraId="06F50AB6" w14:textId="77777777" w:rsidR="00B53E17" w:rsidRPr="00B53E17" w:rsidRDefault="00B53E17" w:rsidP="00B53E17">
      <w:r w:rsidRPr="00B53E17">
        <w:rPr>
          <w:b/>
          <w:bCs/>
        </w:rPr>
        <w:t>Pipeline Health Dashboard</w:t>
      </w:r>
    </w:p>
    <w:p w14:paraId="01A88977" w14:textId="77777777" w:rsidR="00B53E17" w:rsidRPr="00B53E17" w:rsidRDefault="00B53E17" w:rsidP="00B53E17">
      <w:r w:rsidRPr="00B53E17">
        <w:t>Executive visibility into pipeline integrity and deal probability.</w:t>
      </w:r>
    </w:p>
    <w:p w14:paraId="39AE4730" w14:textId="77777777" w:rsidR="00B53E17" w:rsidRPr="00B53E17" w:rsidRDefault="00B53E17" w:rsidP="00B53E17">
      <w:r w:rsidRPr="00B53E17">
        <w:rPr>
          <w:b/>
          <w:bCs/>
        </w:rPr>
        <w:t>Opportunity Intelligence</w:t>
      </w:r>
    </w:p>
    <w:p w14:paraId="6DEDD5AD" w14:textId="77777777" w:rsidR="00B53E17" w:rsidRPr="00B53E17" w:rsidRDefault="00B53E17" w:rsidP="00B53E17">
      <w:r w:rsidRPr="00B53E17">
        <w:t>Real-time scoring that prioritizes deals most likely to close.</w:t>
      </w:r>
    </w:p>
    <w:p w14:paraId="582B3FF6" w14:textId="77777777" w:rsidR="00B53E17" w:rsidRPr="00B53E17" w:rsidRDefault="00B53E17" w:rsidP="00B53E17">
      <w:r w:rsidRPr="00B53E17">
        <w:pict w14:anchorId="69E2F1F3">
          <v:rect id="_x0000_i1032" style="width:0;height:1.5pt" o:hralign="center" o:hrstd="t" o:hr="t" fillcolor="#a0a0a0" stroked="f"/>
        </w:pict>
      </w:r>
    </w:p>
    <w:p w14:paraId="0E41B2C9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6</w:t>
      </w:r>
    </w:p>
    <w:p w14:paraId="09748A83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Business Impact</w:t>
      </w:r>
    </w:p>
    <w:p w14:paraId="56F26DA0" w14:textId="77777777" w:rsidR="00B53E17" w:rsidRPr="00B53E17" w:rsidRDefault="00B53E17" w:rsidP="00B53E17">
      <w:r w:rsidRPr="00B53E17">
        <w:t>Organizations implementing IAQ consistently experience measurable performance improvements.</w:t>
      </w:r>
    </w:p>
    <w:p w14:paraId="2D646925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Typical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1548"/>
      </w:tblGrid>
      <w:tr w:rsidR="00B53E17" w:rsidRPr="00B53E17" w14:paraId="69A55A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227801" w14:textId="77777777" w:rsidR="00B53E17" w:rsidRPr="00B53E17" w:rsidRDefault="00B53E17" w:rsidP="00B53E17">
            <w:pPr>
              <w:rPr>
                <w:b/>
                <w:bCs/>
              </w:rPr>
            </w:pPr>
            <w:r w:rsidRPr="00B53E17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45625D62" w14:textId="77777777" w:rsidR="00B53E17" w:rsidRPr="00B53E17" w:rsidRDefault="00B53E17" w:rsidP="00B53E17">
            <w:pPr>
              <w:rPr>
                <w:b/>
                <w:bCs/>
              </w:rPr>
            </w:pPr>
            <w:r w:rsidRPr="00B53E17">
              <w:rPr>
                <w:b/>
                <w:bCs/>
              </w:rPr>
              <w:t>Improvement</w:t>
            </w:r>
          </w:p>
        </w:tc>
      </w:tr>
      <w:tr w:rsidR="00B53E17" w:rsidRPr="00B53E17" w14:paraId="532A7F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DCBEC" w14:textId="77777777" w:rsidR="00B53E17" w:rsidRPr="00B53E17" w:rsidRDefault="00B53E17" w:rsidP="00B53E17">
            <w:r w:rsidRPr="00B53E17">
              <w:t>Pipeline Accuracy</w:t>
            </w:r>
          </w:p>
        </w:tc>
        <w:tc>
          <w:tcPr>
            <w:tcW w:w="0" w:type="auto"/>
            <w:vAlign w:val="center"/>
            <w:hideMark/>
          </w:tcPr>
          <w:p w14:paraId="0004CC9E" w14:textId="77777777" w:rsidR="00B53E17" w:rsidRPr="00B53E17" w:rsidRDefault="00B53E17" w:rsidP="00B53E17">
            <w:r w:rsidRPr="00B53E17">
              <w:t>+40%</w:t>
            </w:r>
          </w:p>
        </w:tc>
      </w:tr>
      <w:tr w:rsidR="00B53E17" w:rsidRPr="00B53E17" w14:paraId="09B36B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A0A86" w14:textId="77777777" w:rsidR="00B53E17" w:rsidRPr="00B53E17" w:rsidRDefault="00B53E17" w:rsidP="00B53E17">
            <w:r w:rsidRPr="00B53E17">
              <w:lastRenderedPageBreak/>
              <w:t>Sales Cycle Length</w:t>
            </w:r>
          </w:p>
        </w:tc>
        <w:tc>
          <w:tcPr>
            <w:tcW w:w="0" w:type="auto"/>
            <w:vAlign w:val="center"/>
            <w:hideMark/>
          </w:tcPr>
          <w:p w14:paraId="1F2280C9" w14:textId="77777777" w:rsidR="00B53E17" w:rsidRPr="00B53E17" w:rsidRDefault="00B53E17" w:rsidP="00B53E17">
            <w:r w:rsidRPr="00B53E17">
              <w:t>-20% to -35%</w:t>
            </w:r>
          </w:p>
        </w:tc>
      </w:tr>
      <w:tr w:rsidR="00B53E17" w:rsidRPr="00B53E17" w14:paraId="4EE122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25943" w14:textId="77777777" w:rsidR="00B53E17" w:rsidRPr="00B53E17" w:rsidRDefault="00B53E17" w:rsidP="00B53E17">
            <w:r w:rsidRPr="00B53E17">
              <w:t>Win Rate</w:t>
            </w:r>
          </w:p>
        </w:tc>
        <w:tc>
          <w:tcPr>
            <w:tcW w:w="0" w:type="auto"/>
            <w:vAlign w:val="center"/>
            <w:hideMark/>
          </w:tcPr>
          <w:p w14:paraId="17C72B9F" w14:textId="77777777" w:rsidR="00B53E17" w:rsidRPr="00B53E17" w:rsidRDefault="00B53E17" w:rsidP="00B53E17">
            <w:r w:rsidRPr="00B53E17">
              <w:t>+15% to +30%</w:t>
            </w:r>
          </w:p>
        </w:tc>
      </w:tr>
      <w:tr w:rsidR="00B53E17" w:rsidRPr="00B53E17" w14:paraId="0F0339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089C8" w14:textId="77777777" w:rsidR="00B53E17" w:rsidRPr="00B53E17" w:rsidRDefault="00B53E17" w:rsidP="00B53E17">
            <w:r w:rsidRPr="00B53E17">
              <w:t>Sales Rep Productivity</w:t>
            </w:r>
          </w:p>
        </w:tc>
        <w:tc>
          <w:tcPr>
            <w:tcW w:w="0" w:type="auto"/>
            <w:vAlign w:val="center"/>
            <w:hideMark/>
          </w:tcPr>
          <w:p w14:paraId="65B294CC" w14:textId="77777777" w:rsidR="00B53E17" w:rsidRPr="00B53E17" w:rsidRDefault="00B53E17" w:rsidP="00B53E17">
            <w:r w:rsidRPr="00B53E17">
              <w:t>+25%</w:t>
            </w:r>
          </w:p>
        </w:tc>
      </w:tr>
    </w:tbl>
    <w:p w14:paraId="09C05E87" w14:textId="77777777" w:rsidR="00B53E17" w:rsidRPr="00B53E17" w:rsidRDefault="00B53E17" w:rsidP="00B53E17">
      <w:r w:rsidRPr="00B53E17">
        <w:t xml:space="preserve">IAQ shifts the sales organization from </w:t>
      </w:r>
      <w:r w:rsidRPr="00B53E17">
        <w:rPr>
          <w:b/>
          <w:bCs/>
        </w:rPr>
        <w:t>activity management to revenue intelligence.</w:t>
      </w:r>
    </w:p>
    <w:p w14:paraId="33F721C8" w14:textId="77777777" w:rsidR="00B53E17" w:rsidRPr="00B53E17" w:rsidRDefault="00B53E17" w:rsidP="00B53E17">
      <w:r w:rsidRPr="00B53E17">
        <w:pict w14:anchorId="4268DCF5">
          <v:rect id="_x0000_i1033" style="width:0;height:1.5pt" o:hralign="center" o:hrstd="t" o:hr="t" fillcolor="#a0a0a0" stroked="f"/>
        </w:pict>
      </w:r>
    </w:p>
    <w:p w14:paraId="2AD7CD19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7</w:t>
      </w:r>
    </w:p>
    <w:p w14:paraId="33E410F3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IAQ Transformation Program</w:t>
      </w:r>
    </w:p>
    <w:p w14:paraId="4F6AFE16" w14:textId="77777777" w:rsidR="00B53E17" w:rsidRPr="00B53E17" w:rsidRDefault="00B53E17" w:rsidP="00B53E17">
      <w:r w:rsidRPr="00B53E17">
        <w:t>IAQ is deployed through a structured transformation engagement.</w:t>
      </w:r>
    </w:p>
    <w:p w14:paraId="56A27A97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Phase 1 — Pipeline Diagnostic</w:t>
      </w:r>
    </w:p>
    <w:p w14:paraId="3245E293" w14:textId="77777777" w:rsidR="00B53E17" w:rsidRPr="00B53E17" w:rsidRDefault="00B53E17" w:rsidP="00B53E17">
      <w:r w:rsidRPr="00B53E17">
        <w:t>Assessment of pipeline health, qualification standards, and CRM structure.</w:t>
      </w:r>
    </w:p>
    <w:p w14:paraId="3E11F493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Phase 2 — IAQ Framework Design</w:t>
      </w:r>
    </w:p>
    <w:p w14:paraId="51E076B4" w14:textId="77777777" w:rsidR="00B53E17" w:rsidRPr="00B53E17" w:rsidRDefault="00B53E17" w:rsidP="00B53E17">
      <w:r w:rsidRPr="00B53E17">
        <w:t>Customization of qualification dimensions, scoring logic, and funnel stages.</w:t>
      </w:r>
    </w:p>
    <w:p w14:paraId="2B36C649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Phase 3 — CRM Integration</w:t>
      </w:r>
    </w:p>
    <w:p w14:paraId="6F61B1C3" w14:textId="77777777" w:rsidR="00B53E17" w:rsidRPr="00B53E17" w:rsidRDefault="00B53E17" w:rsidP="00B53E17">
      <w:r w:rsidRPr="00B53E17">
        <w:t>Deployment of IAQ scorecards, dashboards, and opportunity intelligence.</w:t>
      </w:r>
    </w:p>
    <w:p w14:paraId="11ED7E7A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Phase 4 — Sales Enablement</w:t>
      </w:r>
    </w:p>
    <w:p w14:paraId="5F19D2E1" w14:textId="77777777" w:rsidR="00B53E17" w:rsidRPr="00B53E17" w:rsidRDefault="00B53E17" w:rsidP="00B53E17">
      <w:r w:rsidRPr="00B53E17">
        <w:t>Training for leadership and sales teams to operationalize the IAQ framework.</w:t>
      </w:r>
    </w:p>
    <w:p w14:paraId="7CBBE34B" w14:textId="77777777" w:rsidR="00B53E17" w:rsidRPr="00B53E17" w:rsidRDefault="00B53E17" w:rsidP="00B53E17">
      <w:r w:rsidRPr="00B53E17">
        <w:pict w14:anchorId="4BF16923">
          <v:rect id="_x0000_i1034" style="width:0;height:1.5pt" o:hralign="center" o:hrstd="t" o:hr="t" fillcolor="#a0a0a0" stroked="f"/>
        </w:pict>
      </w:r>
    </w:p>
    <w:p w14:paraId="4F0BA11E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8</w:t>
      </w:r>
    </w:p>
    <w:p w14:paraId="0C30D2E5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Who IAQ Is Designed For</w:t>
      </w:r>
    </w:p>
    <w:p w14:paraId="48174A3F" w14:textId="77777777" w:rsidR="00B53E17" w:rsidRPr="00B53E17" w:rsidRDefault="00B53E17" w:rsidP="00B53E17">
      <w:r w:rsidRPr="00B53E17">
        <w:t>IAQ is designed for organizations experiencing:</w:t>
      </w:r>
    </w:p>
    <w:p w14:paraId="40882F6C" w14:textId="77777777" w:rsidR="00B53E17" w:rsidRPr="00B53E17" w:rsidRDefault="00B53E17" w:rsidP="00B53E17">
      <w:r w:rsidRPr="00B53E17">
        <w:t>• low CRM adoption</w:t>
      </w:r>
      <w:r w:rsidRPr="00B53E17">
        <w:br/>
        <w:t>• poor forecast accuracy</w:t>
      </w:r>
      <w:r w:rsidRPr="00B53E17">
        <w:br/>
        <w:t>• bloated pipelines</w:t>
      </w:r>
      <w:r w:rsidRPr="00B53E17">
        <w:br/>
        <w:t>• inconsistent qualification practices</w:t>
      </w:r>
    </w:p>
    <w:p w14:paraId="43902896" w14:textId="77777777" w:rsidR="00B53E17" w:rsidRPr="00B53E17" w:rsidRDefault="00B53E17" w:rsidP="00B53E17">
      <w:r w:rsidRPr="00B53E17">
        <w:t>Typical IAQ clients include:</w:t>
      </w:r>
    </w:p>
    <w:p w14:paraId="0C71E0FB" w14:textId="77777777" w:rsidR="00B53E17" w:rsidRPr="00B53E17" w:rsidRDefault="00B53E17" w:rsidP="00B53E17">
      <w:r w:rsidRPr="00B53E17">
        <w:lastRenderedPageBreak/>
        <w:t>• B2B SaaS companies</w:t>
      </w:r>
      <w:r w:rsidRPr="00B53E17">
        <w:br/>
        <w:t>• manufacturing organizations</w:t>
      </w:r>
      <w:r w:rsidRPr="00B53E17">
        <w:br/>
        <w:t>• enterprise solution providers</w:t>
      </w:r>
      <w:r w:rsidRPr="00B53E17">
        <w:br/>
        <w:t>• professional services firms</w:t>
      </w:r>
    </w:p>
    <w:p w14:paraId="07D0B289" w14:textId="77777777" w:rsidR="00B53E17" w:rsidRPr="00B53E17" w:rsidRDefault="00B53E17" w:rsidP="00B53E17">
      <w:r w:rsidRPr="00B53E17">
        <w:pict w14:anchorId="075B3E28">
          <v:rect id="_x0000_i1035" style="width:0;height:1.5pt" o:hralign="center" o:hrstd="t" o:hr="t" fillcolor="#a0a0a0" stroked="f"/>
        </w:pict>
      </w:r>
    </w:p>
    <w:p w14:paraId="6C5DF1D5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9</w:t>
      </w:r>
    </w:p>
    <w:p w14:paraId="6B135DD4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IAQ Executive Assessment</w:t>
      </w:r>
    </w:p>
    <w:p w14:paraId="61038C1E" w14:textId="77777777" w:rsidR="00B53E17" w:rsidRPr="00B53E17" w:rsidRDefault="00B53E17" w:rsidP="00B53E17">
      <w:r w:rsidRPr="00B53E17">
        <w:t xml:space="preserve">Sales leaders can benchmark their pipeline using the </w:t>
      </w:r>
      <w:r w:rsidRPr="00B53E17">
        <w:rPr>
          <w:b/>
          <w:bCs/>
        </w:rPr>
        <w:t>IAQ Pipeline Health Assessment™.</w:t>
      </w:r>
    </w:p>
    <w:p w14:paraId="60234FB6" w14:textId="77777777" w:rsidR="00B53E17" w:rsidRPr="00B53E17" w:rsidRDefault="00B53E17" w:rsidP="00B53E17">
      <w:r w:rsidRPr="00B53E17">
        <w:t>The assessment evaluates:</w:t>
      </w:r>
    </w:p>
    <w:p w14:paraId="45B5D9C6" w14:textId="77777777" w:rsidR="00B53E17" w:rsidRPr="00B53E17" w:rsidRDefault="00B53E17" w:rsidP="00B53E17">
      <w:r w:rsidRPr="00B53E17">
        <w:t>• qualification rigor</w:t>
      </w:r>
      <w:r w:rsidRPr="00B53E17">
        <w:br/>
        <w:t>• pipeline integrity</w:t>
      </w:r>
      <w:r w:rsidRPr="00B53E17">
        <w:br/>
        <w:t>• sales methodology alignment</w:t>
      </w:r>
      <w:r w:rsidRPr="00B53E17">
        <w:br/>
        <w:t>• CRM intelligence maturity</w:t>
      </w:r>
    </w:p>
    <w:p w14:paraId="6C7066E8" w14:textId="77777777" w:rsidR="00B53E17" w:rsidRPr="00B53E17" w:rsidRDefault="00B53E17" w:rsidP="00B53E17">
      <w:r w:rsidRPr="00B53E17">
        <w:t xml:space="preserve">Participants receive an </w:t>
      </w:r>
      <w:r w:rsidRPr="00B53E17">
        <w:rPr>
          <w:b/>
          <w:bCs/>
        </w:rPr>
        <w:t>IAQ Pipeline Health Score</w:t>
      </w:r>
      <w:r w:rsidRPr="00B53E17">
        <w:t xml:space="preserve"> and executive diagnostic report.</w:t>
      </w:r>
    </w:p>
    <w:p w14:paraId="2F28B44A" w14:textId="77777777" w:rsidR="00B53E17" w:rsidRPr="00B53E17" w:rsidRDefault="00B53E17" w:rsidP="00B53E17">
      <w:r w:rsidRPr="00B53E17">
        <w:pict w14:anchorId="526C4139">
          <v:rect id="_x0000_i1036" style="width:0;height:1.5pt" o:hralign="center" o:hrstd="t" o:hr="t" fillcolor="#a0a0a0" stroked="f"/>
        </w:pict>
      </w:r>
    </w:p>
    <w:p w14:paraId="479944D6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SECTION 10</w:t>
      </w:r>
    </w:p>
    <w:p w14:paraId="5DF2AA4B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About E6 Solutions</w:t>
      </w:r>
    </w:p>
    <w:p w14:paraId="417BF64F" w14:textId="77777777" w:rsidR="00B53E17" w:rsidRPr="00B53E17" w:rsidRDefault="00B53E17" w:rsidP="00B53E17">
      <w:r w:rsidRPr="00B53E17">
        <w:t xml:space="preserve">E6 Solutions helps organizations transform CRM systems into </w:t>
      </w:r>
      <w:r w:rsidRPr="00B53E17">
        <w:rPr>
          <w:b/>
          <w:bCs/>
        </w:rPr>
        <w:t>revenue performance platforms.</w:t>
      </w:r>
    </w:p>
    <w:p w14:paraId="4BA5003A" w14:textId="77777777" w:rsidR="00B53E17" w:rsidRPr="00B53E17" w:rsidRDefault="00B53E17" w:rsidP="00B53E17">
      <w:r w:rsidRPr="00B53E17">
        <w:t xml:space="preserve">With more than three decades of CRM and sales process expertise, E6 partners with </w:t>
      </w:r>
      <w:proofErr w:type="gramStart"/>
      <w:r w:rsidRPr="00B53E17">
        <w:t>organizations to</w:t>
      </w:r>
      <w:proofErr w:type="gramEnd"/>
      <w:r w:rsidRPr="00B53E17">
        <w:t xml:space="preserve"> design, implement, and operationalize sales frameworks that drive measurable revenue outcomes.</w:t>
      </w:r>
    </w:p>
    <w:p w14:paraId="14068E82" w14:textId="77777777" w:rsidR="00B53E17" w:rsidRPr="00B53E17" w:rsidRDefault="00B53E17" w:rsidP="00B53E17">
      <w:r w:rsidRPr="00B53E17">
        <w:t xml:space="preserve">The </w:t>
      </w:r>
      <w:r w:rsidRPr="00B53E17">
        <w:rPr>
          <w:b/>
          <w:bCs/>
        </w:rPr>
        <w:t>Intelligent Account Qualification Framework™</w:t>
      </w:r>
      <w:r w:rsidRPr="00B53E17">
        <w:t xml:space="preserve"> represents the culmination of this experience.</w:t>
      </w:r>
    </w:p>
    <w:p w14:paraId="5A95D81C" w14:textId="77777777" w:rsidR="00B53E17" w:rsidRPr="00B53E17" w:rsidRDefault="00B53E17" w:rsidP="00B53E17">
      <w:r w:rsidRPr="00B53E17">
        <w:pict w14:anchorId="1E0F067E">
          <v:rect id="_x0000_i1037" style="width:0;height:1.5pt" o:hralign="center" o:hrstd="t" o:hr="t" fillcolor="#a0a0a0" stroked="f"/>
        </w:pict>
      </w:r>
    </w:p>
    <w:p w14:paraId="41907D91" w14:textId="77777777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CTA SECTION</w:t>
      </w:r>
    </w:p>
    <w:p w14:paraId="5F2E03E2" w14:textId="5B3FF638" w:rsidR="00B53E17" w:rsidRPr="00B53E17" w:rsidRDefault="00B53E17" w:rsidP="00B53E17">
      <w:pPr>
        <w:rPr>
          <w:b/>
          <w:bCs/>
        </w:rPr>
      </w:pPr>
      <w:r w:rsidRPr="00B53E17">
        <w:rPr>
          <w:b/>
          <w:bCs/>
        </w:rPr>
        <w:t>Transform Your Pipeline with Intelligent Account Qualification™</w:t>
      </w:r>
      <w:r>
        <w:rPr>
          <w:b/>
          <w:bCs/>
        </w:rPr>
        <w:t xml:space="preserve"> (IAQ)</w:t>
      </w:r>
    </w:p>
    <w:p w14:paraId="0357D7A3" w14:textId="77777777" w:rsidR="00B53E17" w:rsidRPr="00B53E17" w:rsidRDefault="00B53E17" w:rsidP="00B53E17">
      <w:r w:rsidRPr="00B53E17">
        <w:t>Request an IAQ Executive Briefing to explore how your organization can implement the Intelligent Account Qualification Framework™.</w:t>
      </w:r>
    </w:p>
    <w:p w14:paraId="5BF83638" w14:textId="77777777" w:rsidR="00B53E17" w:rsidRPr="00B53E17" w:rsidRDefault="00B53E17" w:rsidP="00B53E17">
      <w:proofErr w:type="gramStart"/>
      <w:r w:rsidRPr="00B53E17">
        <w:rPr>
          <w:b/>
          <w:bCs/>
        </w:rPr>
        <w:lastRenderedPageBreak/>
        <w:t>Schedule</w:t>
      </w:r>
      <w:proofErr w:type="gramEnd"/>
      <w:r w:rsidRPr="00B53E17">
        <w:rPr>
          <w:b/>
          <w:bCs/>
        </w:rPr>
        <w:t xml:space="preserve"> a Strategy Session</w:t>
      </w:r>
    </w:p>
    <w:p w14:paraId="5C44F069" w14:textId="77777777" w:rsidR="00B53E17" w:rsidRPr="00B53E17" w:rsidRDefault="00B53E17" w:rsidP="00B53E17">
      <w:r w:rsidRPr="00B53E17">
        <w:pict w14:anchorId="4178E0FF">
          <v:rect id="_x0000_i1038" style="width:0;height:1.5pt" o:hralign="center" o:hrstd="t" o:hr="t" fillcolor="#a0a0a0" stroked="f"/>
        </w:pict>
      </w:r>
    </w:p>
    <w:p w14:paraId="5BC7E5D4" w14:textId="77777777" w:rsidR="00B53E17" w:rsidRPr="00B53E17" w:rsidRDefault="00B53E17" w:rsidP="00B53E17">
      <w:pPr>
        <w:rPr>
          <w:i/>
          <w:iCs/>
        </w:rPr>
      </w:pPr>
      <w:r w:rsidRPr="00B53E17">
        <w:rPr>
          <w:i/>
          <w:iCs/>
        </w:rPr>
        <w:t>Why This Page Supports $250K Consulting Deals</w:t>
      </w:r>
    </w:p>
    <w:p w14:paraId="1EC8CF42" w14:textId="77777777" w:rsidR="00B53E17" w:rsidRPr="00B53E17" w:rsidRDefault="00B53E17" w:rsidP="00B53E17">
      <w:pPr>
        <w:rPr>
          <w:i/>
          <w:iCs/>
        </w:rPr>
      </w:pPr>
      <w:r w:rsidRPr="00B53E17">
        <w:rPr>
          <w:i/>
          <w:iCs/>
        </w:rPr>
        <w:t>This structure mirrors how top advisory firms position transformation frameworks.</w:t>
      </w:r>
    </w:p>
    <w:p w14:paraId="18C3D745" w14:textId="77777777" w:rsidR="00B53E17" w:rsidRPr="00B53E17" w:rsidRDefault="00B53E17" w:rsidP="00B53E17">
      <w:pPr>
        <w:rPr>
          <w:i/>
          <w:iCs/>
        </w:rPr>
      </w:pPr>
      <w:r w:rsidRPr="00B53E17">
        <w:rPr>
          <w:i/>
          <w:iCs/>
        </w:rPr>
        <w:t>Key elements included:</w:t>
      </w:r>
    </w:p>
    <w:p w14:paraId="2C261FB3" w14:textId="77777777" w:rsidR="00B53E17" w:rsidRPr="00B53E17" w:rsidRDefault="00B53E17" w:rsidP="00B53E17">
      <w:pPr>
        <w:numPr>
          <w:ilvl w:val="0"/>
          <w:numId w:val="1"/>
        </w:numPr>
        <w:rPr>
          <w:i/>
          <w:iCs/>
        </w:rPr>
      </w:pPr>
      <w:r w:rsidRPr="00B53E17">
        <w:rPr>
          <w:i/>
          <w:iCs/>
        </w:rPr>
        <w:t>Category creation (IAQ Framework)</w:t>
      </w:r>
    </w:p>
    <w:p w14:paraId="4D9AE141" w14:textId="77777777" w:rsidR="00B53E17" w:rsidRPr="00B53E17" w:rsidRDefault="00B53E17" w:rsidP="00B53E17">
      <w:pPr>
        <w:numPr>
          <w:ilvl w:val="0"/>
          <w:numId w:val="1"/>
        </w:numPr>
        <w:rPr>
          <w:i/>
          <w:iCs/>
        </w:rPr>
      </w:pPr>
      <w:r w:rsidRPr="00B53E17">
        <w:rPr>
          <w:i/>
          <w:iCs/>
        </w:rPr>
        <w:t>Executive-level problem statement</w:t>
      </w:r>
    </w:p>
    <w:p w14:paraId="49C0628A" w14:textId="77777777" w:rsidR="00B53E17" w:rsidRPr="00B53E17" w:rsidRDefault="00B53E17" w:rsidP="00B53E17">
      <w:pPr>
        <w:numPr>
          <w:ilvl w:val="0"/>
          <w:numId w:val="1"/>
        </w:numPr>
        <w:rPr>
          <w:i/>
          <w:iCs/>
        </w:rPr>
      </w:pPr>
      <w:r w:rsidRPr="00B53E17">
        <w:rPr>
          <w:i/>
          <w:iCs/>
        </w:rPr>
        <w:t>Proprietary model</w:t>
      </w:r>
    </w:p>
    <w:p w14:paraId="74911F7F" w14:textId="77777777" w:rsidR="00B53E17" w:rsidRPr="00B53E17" w:rsidRDefault="00B53E17" w:rsidP="00B53E17">
      <w:pPr>
        <w:numPr>
          <w:ilvl w:val="0"/>
          <w:numId w:val="1"/>
        </w:numPr>
        <w:rPr>
          <w:i/>
          <w:iCs/>
        </w:rPr>
      </w:pPr>
      <w:r w:rsidRPr="00B53E17">
        <w:rPr>
          <w:i/>
          <w:iCs/>
        </w:rPr>
        <w:t>Quantitative business impact</w:t>
      </w:r>
    </w:p>
    <w:p w14:paraId="7E724365" w14:textId="77777777" w:rsidR="00B53E17" w:rsidRPr="00B53E17" w:rsidRDefault="00B53E17" w:rsidP="00B53E17">
      <w:pPr>
        <w:numPr>
          <w:ilvl w:val="0"/>
          <w:numId w:val="1"/>
        </w:numPr>
        <w:rPr>
          <w:i/>
          <w:iCs/>
        </w:rPr>
      </w:pPr>
      <w:r w:rsidRPr="00B53E17">
        <w:rPr>
          <w:i/>
          <w:iCs/>
        </w:rPr>
        <w:t>Structured transformation program</w:t>
      </w:r>
    </w:p>
    <w:p w14:paraId="00906811" w14:textId="77777777" w:rsidR="00B53E17" w:rsidRPr="00B53E17" w:rsidRDefault="00B53E17" w:rsidP="00B53E17">
      <w:pPr>
        <w:numPr>
          <w:ilvl w:val="0"/>
          <w:numId w:val="1"/>
        </w:numPr>
        <w:rPr>
          <w:i/>
          <w:iCs/>
        </w:rPr>
      </w:pPr>
      <w:r w:rsidRPr="00B53E17">
        <w:rPr>
          <w:i/>
          <w:iCs/>
        </w:rPr>
        <w:t>Assessment lead magnet</w:t>
      </w:r>
    </w:p>
    <w:p w14:paraId="3EF4F6B8" w14:textId="77777777" w:rsidR="00B53E17" w:rsidRPr="00B53E17" w:rsidRDefault="00B53E17" w:rsidP="00B53E17">
      <w:pPr>
        <w:rPr>
          <w:i/>
          <w:iCs/>
        </w:rPr>
      </w:pPr>
      <w:r w:rsidRPr="00B53E17">
        <w:rPr>
          <w:i/>
          <w:iCs/>
        </w:rPr>
        <w:t>This moves IAQ from:</w:t>
      </w:r>
    </w:p>
    <w:p w14:paraId="7E4289C7" w14:textId="2F7FC4BF" w:rsidR="00572455" w:rsidRPr="00B53E17" w:rsidRDefault="00B53E17">
      <w:pPr>
        <w:rPr>
          <w:i/>
          <w:iCs/>
        </w:rPr>
      </w:pPr>
      <w:r w:rsidRPr="00B53E17">
        <w:rPr>
          <w:i/>
          <w:iCs/>
        </w:rPr>
        <w:t xml:space="preserve">CRM </w:t>
      </w:r>
      <w:proofErr w:type="gramStart"/>
      <w:r w:rsidRPr="00B53E17">
        <w:rPr>
          <w:i/>
          <w:iCs/>
        </w:rPr>
        <w:t>feature →</w:t>
      </w:r>
      <w:proofErr w:type="gramEnd"/>
      <w:r w:rsidRPr="00B53E17">
        <w:rPr>
          <w:i/>
          <w:iCs/>
        </w:rPr>
        <w:t xml:space="preserve"> Strategic transformation program</w:t>
      </w:r>
    </w:p>
    <w:sectPr w:rsidR="00572455" w:rsidRPr="00B5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1465D"/>
    <w:multiLevelType w:val="multilevel"/>
    <w:tmpl w:val="48C8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2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17"/>
    <w:rsid w:val="004F0589"/>
    <w:rsid w:val="00572455"/>
    <w:rsid w:val="006239EE"/>
    <w:rsid w:val="00B53E17"/>
    <w:rsid w:val="00D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390F"/>
  <w15:chartTrackingRefBased/>
  <w15:docId w15:val="{633DC7B6-0A9D-4DC2-BDFC-147E447E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839</Words>
  <Characters>5665</Characters>
  <Application>Microsoft Office Word</Application>
  <DocSecurity>0</DocSecurity>
  <Lines>195</Lines>
  <Paragraphs>154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Synal</dc:creator>
  <cp:keywords/>
  <dc:description/>
  <cp:lastModifiedBy>Dennis Synal</cp:lastModifiedBy>
  <cp:revision>1</cp:revision>
  <dcterms:created xsi:type="dcterms:W3CDTF">2026-03-11T13:25:00Z</dcterms:created>
  <dcterms:modified xsi:type="dcterms:W3CDTF">2026-03-11T13:30:00Z</dcterms:modified>
</cp:coreProperties>
</file>